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CD40B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Source Sans Pro" w:hAnsi="Source Sans Pro"/>
          <w:color w:val="8B4513"/>
        </w:rPr>
      </w:pPr>
      <w:r>
        <w:rPr>
          <w:rStyle w:val="Pogrubienie"/>
          <w:rFonts w:ascii="Source Sans Pro" w:hAnsi="Source Sans Pro"/>
          <w:color w:val="8B4513"/>
        </w:rPr>
        <w:t>KLAUZULA INFORMACYJNA</w:t>
      </w:r>
    </w:p>
    <w:p w14:paraId="665F4D49" w14:textId="3E553B5E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rFonts w:ascii="Source Sans Pro" w:hAnsi="Source Sans Pro"/>
          <w:color w:val="8B4513"/>
        </w:rPr>
      </w:pPr>
      <w:r>
        <w:rPr>
          <w:rStyle w:val="Pogrubienie"/>
          <w:rFonts w:ascii="Source Sans Pro" w:hAnsi="Source Sans Pro"/>
          <w:color w:val="8B4513"/>
        </w:rPr>
        <w:t xml:space="preserve">dotycząca przetwarzania danych osobowych w sprawach </w:t>
      </w:r>
      <w:r>
        <w:rPr>
          <w:rStyle w:val="Pogrubienie"/>
          <w:rFonts w:ascii="Source Sans Pro" w:hAnsi="Source Sans Pro"/>
          <w:color w:val="8B4513"/>
        </w:rPr>
        <w:t>funduszu alimentacyjnego</w:t>
      </w:r>
    </w:p>
    <w:p w14:paraId="7124D890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2D94ED7F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Source Sans Pro" w:hAnsi="Source Sans Pro"/>
          <w:color w:val="8B4513"/>
          <w:sz w:val="20"/>
          <w:szCs w:val="20"/>
        </w:rPr>
        <w:t>Dz.U.UE</w:t>
      </w:r>
      <w:proofErr w:type="spellEnd"/>
      <w:r>
        <w:rPr>
          <w:rFonts w:ascii="Source Sans Pro" w:hAnsi="Source Sans Pro"/>
          <w:color w:val="8B4513"/>
          <w:sz w:val="20"/>
          <w:szCs w:val="20"/>
        </w:rPr>
        <w:t>. L. z 2016r. Nr 119, s.1 ze zm.) - dalej: „RODO” informuję, że:</w:t>
      </w:r>
    </w:p>
    <w:p w14:paraId="4567EB3E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1. Administratorem Państwa danych jest Miejsko-Gminny Ośrodek Pomocy Społecznej W Gorzowie Śląskim ul. Wojska Polskiego 15, adres mailowy ops@gorzowslaski.pl</w:t>
      </w:r>
    </w:p>
    <w:p w14:paraId="3EB875A7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2. Administrator wyznaczył Inspektora Ochrony Danych, z którym mogą się Państwo kontaktować we wszystkich sprawach dotyczących przetwarzania danych osobowych za pośrednictwem adresu email: </w:t>
      </w:r>
      <w:hyperlink r:id="rId4" w:history="1">
        <w:r>
          <w:rPr>
            <w:rStyle w:val="Hipercze"/>
            <w:rFonts w:ascii="Source Sans Pro" w:hAnsi="Source Sans Pro"/>
            <w:sz w:val="20"/>
            <w:szCs w:val="20"/>
          </w:rPr>
          <w:t>ops@gorzowslaski.pl</w:t>
        </w:r>
      </w:hyperlink>
      <w:r>
        <w:rPr>
          <w:rFonts w:ascii="Source Sans Pro" w:hAnsi="Source Sans Pro"/>
          <w:color w:val="8B4513"/>
          <w:sz w:val="20"/>
          <w:szCs w:val="20"/>
        </w:rPr>
        <w:t xml:space="preserve">  lub pisemnie na adres Administratora.</w:t>
      </w:r>
    </w:p>
    <w:p w14:paraId="45865020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3. Państwa dane osobowe będą przetwarzane w celu ustalenia prawa do świadczeń wynikających z ustawy z dnia 28 listopada 2003 r. o świadczeniach rodzinnych.</w:t>
      </w:r>
    </w:p>
    <w:p w14:paraId="4CBCA7E7" w14:textId="0C3A8FBD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 xml:space="preserve">4. Podstawą przetwarzania Państwa danych osobowych jest art. 6 ust. 1 lit. c oraz art. 9 ust. 2 lit. b RODO, w związku z </w:t>
      </w:r>
      <w:r>
        <w:rPr>
          <w:rFonts w:ascii="Source Sans Pro" w:hAnsi="Source Sans Pro"/>
          <w:color w:val="8B4513"/>
          <w:sz w:val="20"/>
          <w:szCs w:val="20"/>
        </w:rPr>
        <w:t>realizacją przepisów ustawy z dnia 07 września 2007r. o pomocy osobom uprawnionym do alimentów</w:t>
      </w:r>
      <w:r>
        <w:rPr>
          <w:rFonts w:ascii="Source Sans Pro" w:hAnsi="Source Sans Pro"/>
          <w:color w:val="8B4513"/>
          <w:sz w:val="20"/>
          <w:szCs w:val="20"/>
        </w:rPr>
        <w:t xml:space="preserve"> – zwanej dalej Ustawą. Podstawą przetwarzania danych jest również art. 6 ust. 1 RODO tj. wyrażona przez Państwa zgoda dla kategorii danych osobowych podanych dobrowolnie, to znaczy innych niż wymaganych przepisami prawa dla realizacji </w:t>
      </w:r>
      <w:r>
        <w:rPr>
          <w:rFonts w:ascii="Source Sans Pro" w:hAnsi="Source Sans Pro"/>
          <w:color w:val="8B4513"/>
          <w:sz w:val="20"/>
          <w:szCs w:val="20"/>
        </w:rPr>
        <w:t>funduszu alimentacyjnego.</w:t>
      </w:r>
    </w:p>
    <w:p w14:paraId="7C821F4F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5. Państwa dane będą przechowywane przez okres związany z realizacją świadczeń a następnie zgodnie z przepisami ustawy z 14 lipca 1983 r. o narodowym zasobie archiwalnym i archiwach i wydanej na jej podstawie instrukcji archiwizacji jednostki.</w:t>
      </w:r>
    </w:p>
    <w:p w14:paraId="26F80419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6. Państwa dane nie będą przetwarzane w sposób zautomatyzowany, w tym nie będą podlegać profilowaniu.</w:t>
      </w:r>
    </w:p>
    <w:p w14:paraId="13C20A3A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7. W związku z przetwarzaniem Państwa danych osobowych, przysługują Państwu następujące prawa:</w:t>
      </w:r>
    </w:p>
    <w:p w14:paraId="160F1011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- prawo dostępu do swoich danych oraz otrzymania ich kopii</w:t>
      </w:r>
    </w:p>
    <w:p w14:paraId="5AE80A1B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- prawo do sprostowania (poprawiania) swoich danych osobowych;</w:t>
      </w:r>
    </w:p>
    <w:p w14:paraId="12D894EA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- prawo do ograniczenia przetwarzania danych osobowych;</w:t>
      </w:r>
    </w:p>
    <w:p w14:paraId="19D58617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- prawo do cofnięcia zgody w dowolnym momencie bez wpływu na zgodność z prawem przetwarzania, którego dokonano na podstawie zgody przed jej cofnięciem;</w:t>
      </w:r>
    </w:p>
    <w:p w14:paraId="2F85D2DC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- 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3BF705BC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8. 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0EA3BF89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8B4513"/>
          <w:sz w:val="20"/>
          <w:szCs w:val="20"/>
        </w:rPr>
      </w:pPr>
      <w:r>
        <w:rPr>
          <w:rFonts w:ascii="Source Sans Pro" w:hAnsi="Source Sans Pro"/>
          <w:color w:val="8B4513"/>
          <w:sz w:val="20"/>
          <w:szCs w:val="20"/>
        </w:rPr>
        <w:t>9. Państwa dane mogą zostać przekazane podmiotom zewnętrznym na podstawie zawartej przez jednostkę umowy powierzenia przetwarzania danych osobowych, w związku z realizacją przysługujących Państwu świadczeń, a także podmiotom lub organom uprawnionym na podstawie przepisów prawa.</w:t>
      </w:r>
    </w:p>
    <w:p w14:paraId="3AF7B420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8B4513"/>
          <w:sz w:val="20"/>
          <w:szCs w:val="20"/>
        </w:rPr>
      </w:pPr>
    </w:p>
    <w:p w14:paraId="4BC602CC" w14:textId="77777777" w:rsidR="00F448B3" w:rsidRDefault="00F448B3" w:rsidP="00F448B3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="Source Sans Pro" w:hAnsi="Source Sans Pro"/>
          <w:color w:val="000000"/>
          <w:sz w:val="20"/>
          <w:szCs w:val="20"/>
        </w:rPr>
      </w:pPr>
    </w:p>
    <w:p w14:paraId="0666176B" w14:textId="77777777" w:rsidR="00F448B3" w:rsidRDefault="00F448B3" w:rsidP="00F448B3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           ….................</w:t>
      </w:r>
    </w:p>
    <w:p w14:paraId="159D060B" w14:textId="77777777" w:rsidR="00F448B3" w:rsidRDefault="00F448B3" w:rsidP="00F448B3">
      <w:pPr>
        <w:pStyle w:val="Akapitzlist"/>
        <w:spacing w:line="276" w:lineRule="auto"/>
        <w:ind w:left="567" w:hanging="425"/>
        <w:jc w:val="both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</w:r>
      <w:r>
        <w:rPr>
          <w:rFonts w:ascii="Calibri Light" w:hAnsi="Calibri Light" w:cs="Calibri Light"/>
          <w:sz w:val="20"/>
          <w:szCs w:val="20"/>
        </w:rPr>
        <w:tab/>
        <w:t xml:space="preserve">   data i  podpis</w:t>
      </w:r>
    </w:p>
    <w:p w14:paraId="66410C9D" w14:textId="77777777" w:rsidR="00F44E8A" w:rsidRDefault="00F44E8A"/>
    <w:sectPr w:rsidR="00F44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B3"/>
    <w:rsid w:val="0066377E"/>
    <w:rsid w:val="00F448B3"/>
    <w:rsid w:val="00F4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2F62"/>
  <w15:chartTrackingRefBased/>
  <w15:docId w15:val="{B662CFBB-2449-48CF-BCC4-0FDB2551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48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44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99"/>
    <w:qFormat/>
    <w:rsid w:val="00F448B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sz w:val="24"/>
      <w:szCs w:val="24"/>
      <w:lang w:eastAsia="fa-IR" w:bidi="fa-IR"/>
      <w14:ligatures w14:val="none"/>
    </w:rPr>
  </w:style>
  <w:style w:type="character" w:styleId="Pogrubienie">
    <w:name w:val="Strong"/>
    <w:basedOn w:val="Domylnaczcionkaakapitu"/>
    <w:uiPriority w:val="22"/>
    <w:qFormat/>
    <w:rsid w:val="00F44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@gorzowsla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WOLNA</dc:creator>
  <cp:keywords/>
  <dc:description/>
  <cp:lastModifiedBy>Krystyna WOLNA</cp:lastModifiedBy>
  <cp:revision>1</cp:revision>
  <dcterms:created xsi:type="dcterms:W3CDTF">2024-07-04T08:35:00Z</dcterms:created>
  <dcterms:modified xsi:type="dcterms:W3CDTF">2024-07-04T08:38:00Z</dcterms:modified>
</cp:coreProperties>
</file>