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AA8F9" w14:textId="77777777" w:rsidR="00671AC5" w:rsidRDefault="00000000">
      <w:pPr>
        <w:spacing w:after="0" w:line="240" w:lineRule="auto"/>
        <w:ind w:left="1640" w:right="1025" w:hanging="346"/>
        <w:jc w:val="left"/>
      </w:pPr>
      <w:r>
        <w:rPr>
          <w:rFonts w:ascii="Calibri" w:eastAsia="Calibri" w:hAnsi="Calibri" w:cs="Calibri"/>
          <w:b/>
          <w:sz w:val="28"/>
        </w:rPr>
        <w:t xml:space="preserve">Informacje dotyczące przetwarzania danych osobowych w związku z ubieganiem się o Kartę Dużej Rodziny </w:t>
      </w:r>
    </w:p>
    <w:p w14:paraId="41A12DF3" w14:textId="77777777" w:rsidR="00671AC5" w:rsidRDefault="00000000">
      <w:pPr>
        <w:spacing w:after="0" w:line="216" w:lineRule="auto"/>
        <w:ind w:left="4537" w:right="4485" w:firstLine="0"/>
        <w:jc w:val="center"/>
      </w:pPr>
      <w:r>
        <w:rPr>
          <w:rFonts w:ascii="Calibri" w:eastAsia="Calibri" w:hAnsi="Calibri" w:cs="Calibri"/>
          <w:b/>
          <w:sz w:val="24"/>
        </w:rPr>
        <w:t xml:space="preserve">  </w:t>
      </w:r>
    </w:p>
    <w:p w14:paraId="5F6CA6C8" w14:textId="77777777" w:rsidR="00671AC5" w:rsidRDefault="00000000">
      <w:pPr>
        <w:spacing w:after="0" w:line="259" w:lineRule="auto"/>
        <w:ind w:left="52" w:firstLine="0"/>
        <w:jc w:val="center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14:paraId="664728E3" w14:textId="77777777" w:rsidR="00671AC5" w:rsidRDefault="00000000">
      <w:pPr>
        <w:spacing w:after="0" w:line="259" w:lineRule="auto"/>
        <w:ind w:left="43" w:firstLine="0"/>
        <w:jc w:val="center"/>
      </w:pPr>
      <w:r>
        <w:rPr>
          <w:rFonts w:ascii="Calibri" w:eastAsia="Calibri" w:hAnsi="Calibri" w:cs="Calibri"/>
          <w:b/>
        </w:rPr>
        <w:t xml:space="preserve"> </w:t>
      </w:r>
    </w:p>
    <w:p w14:paraId="52F86B53" w14:textId="77777777" w:rsidR="00671AC5" w:rsidRDefault="00000000">
      <w:pPr>
        <w:spacing w:after="0" w:line="259" w:lineRule="auto"/>
        <w:ind w:left="154" w:hanging="10"/>
        <w:jc w:val="left"/>
      </w:pPr>
      <w:r>
        <w:rPr>
          <w:rFonts w:ascii="Calibri" w:eastAsia="Calibri" w:hAnsi="Calibri" w:cs="Calibri"/>
          <w:b/>
        </w:rPr>
        <w:t xml:space="preserve">Informacja o przetwarzaniu danych osobowych na podstawie art. 13 ust. 1 i 2  rozporządzenia Parlamentu </w:t>
      </w:r>
    </w:p>
    <w:p w14:paraId="1F3A2758" w14:textId="77777777" w:rsidR="00671AC5" w:rsidRDefault="00000000">
      <w:pPr>
        <w:spacing w:after="0" w:line="259" w:lineRule="auto"/>
        <w:ind w:left="240" w:hanging="209"/>
        <w:jc w:val="left"/>
      </w:pPr>
      <w:r>
        <w:rPr>
          <w:rFonts w:ascii="Calibri" w:eastAsia="Calibri" w:hAnsi="Calibri" w:cs="Calibri"/>
          <w:b/>
        </w:rPr>
        <w:t xml:space="preserve">Europejskiego i Rady (UE) 2016/679 z dnia 27 kwietnia 2016 r. w sprawie ochrony osób fizycznych w związku z przetwarzaniem danych osobowych i w sprawie swobodnego przepływu takich danych oraz uchylenia </w:t>
      </w:r>
    </w:p>
    <w:p w14:paraId="15042CCB" w14:textId="77777777" w:rsidR="00671AC5" w:rsidRDefault="00000000">
      <w:pPr>
        <w:spacing w:after="135" w:line="259" w:lineRule="auto"/>
        <w:ind w:left="212" w:hanging="10"/>
        <w:jc w:val="left"/>
      </w:pPr>
      <w:r>
        <w:rPr>
          <w:rFonts w:ascii="Calibri" w:eastAsia="Calibri" w:hAnsi="Calibri" w:cs="Calibri"/>
          <w:b/>
        </w:rPr>
        <w:t xml:space="preserve">dyrektywy 95/46/WE (ogólnego rozporządzenia o ochronie danych), Dz.U.UE.L.2016.119.1 (dalej: RODO) </w:t>
      </w:r>
    </w:p>
    <w:p w14:paraId="5C3728B5" w14:textId="77777777" w:rsidR="00671AC5" w:rsidRDefault="00000000">
      <w:pPr>
        <w:ind w:left="0" w:firstLine="0"/>
      </w:pPr>
      <w:r>
        <w:t xml:space="preserve">informujemy,  że: </w:t>
      </w:r>
    </w:p>
    <w:p w14:paraId="4B21941A" w14:textId="77777777" w:rsidR="00671AC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23B75F2" w14:textId="4586FBC8" w:rsidR="00671AC5" w:rsidRDefault="00000000">
      <w:pPr>
        <w:numPr>
          <w:ilvl w:val="0"/>
          <w:numId w:val="1"/>
        </w:numPr>
        <w:ind w:left="442"/>
      </w:pPr>
      <w:r>
        <w:t xml:space="preserve">Administratorem danych osobowych jest Burmistrz </w:t>
      </w:r>
      <w:r w:rsidR="00804A59">
        <w:t>Gorzowa Śląskiego ul. Wojska Polskiego 15</w:t>
      </w:r>
      <w:r>
        <w:t>, 46-</w:t>
      </w:r>
      <w:r w:rsidR="00804A59">
        <w:t>310</w:t>
      </w:r>
      <w:r>
        <w:t xml:space="preserve"> </w:t>
      </w:r>
      <w:r w:rsidR="00804A59">
        <w:t>Gorzów Śląski</w:t>
      </w:r>
      <w:r>
        <w:rPr>
          <w:color w:val="FF0000"/>
        </w:rPr>
        <w:t xml:space="preserve">,  </w:t>
      </w:r>
      <w:r>
        <w:t xml:space="preserve">KONTAKT TEL: </w:t>
      </w:r>
      <w:r w:rsidR="00804A59">
        <w:t>34/ 3594008</w:t>
      </w:r>
      <w:r>
        <w:rPr>
          <w:color w:val="FF0000"/>
        </w:rPr>
        <w:t xml:space="preserve"> </w:t>
      </w:r>
      <w:r>
        <w:t xml:space="preserve">,  E-MAIL </w:t>
      </w:r>
      <w:r w:rsidR="00804A59">
        <w:t xml:space="preserve"> </w:t>
      </w:r>
      <w:hyperlink r:id="rId5" w:history="1">
        <w:r w:rsidR="00804A59" w:rsidRPr="00AC65BD">
          <w:rPr>
            <w:rStyle w:val="Hipercze"/>
          </w:rPr>
          <w:t>ops@gorzowslaski.pl</w:t>
        </w:r>
      </w:hyperlink>
      <w:r w:rsidR="00804A59">
        <w:t xml:space="preserve"> </w:t>
      </w:r>
    </w:p>
    <w:p w14:paraId="1E28B037" w14:textId="71E26345" w:rsidR="00671AC5" w:rsidRDefault="00000000">
      <w:pPr>
        <w:numPr>
          <w:ilvl w:val="0"/>
          <w:numId w:val="1"/>
        </w:numPr>
        <w:ind w:left="442"/>
      </w:pPr>
      <w:r>
        <w:t xml:space="preserve">kontakt z inspektorem ochrony danych jest możliwy za pomocą poczty elektronicznej: </w:t>
      </w:r>
      <w:hyperlink r:id="rId6" w:history="1">
        <w:r w:rsidR="00804A59" w:rsidRPr="00AC65BD">
          <w:rPr>
            <w:rStyle w:val="Hipercze"/>
          </w:rPr>
          <w:t>kontakt@idpo.pl</w:t>
        </w:r>
      </w:hyperlink>
      <w:r w:rsidR="00804A59">
        <w:t xml:space="preserve"> </w:t>
      </w:r>
      <w:r>
        <w:t xml:space="preserve"> za pośrednictwem danych kontaktowych </w:t>
      </w:r>
      <w:r w:rsidR="00804A59">
        <w:t xml:space="preserve">Miejsko-Gminnego Ośrodka Pomocy Społecznej </w:t>
      </w:r>
      <w:r>
        <w:t xml:space="preserve"> ; należy pamiętać, iż kontakt z Inspektorem ochrony danych jest możliwy wyłącznie w sprawach związanych z przetwarzaniem danych osobowych, a inspektor ochrony danych nie posiada i nie udziela informacji dotyczących zasad ubiegania się o Kartę Dużej Rodziny oraz czasu realizacji wniosku. </w:t>
      </w:r>
    </w:p>
    <w:p w14:paraId="19FCE5A8" w14:textId="125E5ABF" w:rsidR="00671AC5" w:rsidRDefault="00000000">
      <w:pPr>
        <w:numPr>
          <w:ilvl w:val="0"/>
          <w:numId w:val="1"/>
        </w:numPr>
        <w:spacing w:after="58"/>
        <w:ind w:left="442"/>
      </w:pPr>
      <w:r>
        <w:t xml:space="preserve">dane osobowe podane we wniosku, będą przetwarzane w celu rozpatrzenia wniosku o przyznanie Karty Dużej Rodziny na podstawie art. 6 ust. 1 lit. c,  w związku z Art. 9 i Art. 10  Ustawy </w:t>
      </w:r>
      <w:r w:rsidR="00D45791">
        <w:t xml:space="preserve">z dnia 05.12.2014r </w:t>
      </w:r>
      <w:r>
        <w:t>o Karcie Dużej Rodziny (Dz. U</w:t>
      </w:r>
      <w:r w:rsidR="00D45791">
        <w:t xml:space="preserve"> z 2023r. poz. 2424</w:t>
      </w:r>
      <w:r>
        <w:t xml:space="preserve">, z </w:t>
      </w:r>
      <w:proofErr w:type="spellStart"/>
      <w:r>
        <w:t>późn</w:t>
      </w:r>
      <w:proofErr w:type="spellEnd"/>
      <w:r>
        <w:t xml:space="preserve">. zm.),  oraz w oparciu o art. 6 ust. 1 lit. e. (przetwarzanie jest niezbędne do wykonania zadania realizowanego w interesie publicznym lub w ramach sprawowania władzy publicznej powierzonej administratorowi),  </w:t>
      </w:r>
    </w:p>
    <w:p w14:paraId="16030FF0" w14:textId="0592BB85" w:rsidR="00671AC5" w:rsidRDefault="00000000">
      <w:pPr>
        <w:numPr>
          <w:ilvl w:val="0"/>
          <w:numId w:val="1"/>
        </w:numPr>
        <w:ind w:left="442"/>
      </w:pPr>
      <w:r>
        <w:t>odbiorcą danych osobowych podanych we wniosku będzie</w:t>
      </w:r>
      <w:r w:rsidR="00804A59">
        <w:t xml:space="preserve"> Miejsko- </w:t>
      </w:r>
      <w:r>
        <w:t>(Ośrodek Pomocy Społecznej w</w:t>
      </w:r>
      <w:r w:rsidR="00804A59">
        <w:t xml:space="preserve"> Gorzowie Śląskim ul. Wojska Polskiego 15</w:t>
      </w:r>
      <w:r>
        <w:t xml:space="preserve">  jako podmiot upoważniony przez Administratora do realizacji niniejszego zadania, oraz organy administracji publicznej uprawnione do uzyskania takich informacji na podstawie przepisów prawa </w:t>
      </w:r>
    </w:p>
    <w:p w14:paraId="0E871C9E" w14:textId="77777777" w:rsidR="00671AC5" w:rsidRDefault="00000000">
      <w:pPr>
        <w:numPr>
          <w:ilvl w:val="0"/>
          <w:numId w:val="1"/>
        </w:numPr>
        <w:ind w:left="442"/>
      </w:pPr>
      <w:r>
        <w:t xml:space="preserve">dane osobowe nie będą przekazywane do państwa trzeciego lub  organizacji międzynarodowej; </w:t>
      </w:r>
    </w:p>
    <w:p w14:paraId="7061963D" w14:textId="77777777" w:rsidR="00671AC5" w:rsidRDefault="00000000">
      <w:pPr>
        <w:numPr>
          <w:ilvl w:val="0"/>
          <w:numId w:val="1"/>
        </w:numPr>
        <w:ind w:left="442"/>
      </w:pPr>
      <w:r>
        <w:t xml:space="preserve">dane będą przechowywane przez okres wynikający z przepisów prawa, w szczególności ustawy z dnia  14 lipca 1983 r. o narodowym zasobie archiwalnym i archiwach oraz rozporządzenia Prezesa Rady Ministrów  z  dnia  18  stycznia  2011r.  w  sprawie  instrukcji  kancelaryjnej,  jednolitych rzeczowych  wykazów  akt  oraz  instrukcji  w  sprawie  organizacji  i  zakresu  działania archiwów zakładowych.  </w:t>
      </w:r>
    </w:p>
    <w:p w14:paraId="6ACD8EE1" w14:textId="77777777" w:rsidR="00671AC5" w:rsidRDefault="00000000">
      <w:pPr>
        <w:numPr>
          <w:ilvl w:val="0"/>
          <w:numId w:val="1"/>
        </w:numPr>
        <w:ind w:left="442"/>
      </w:pPr>
      <w:r>
        <w:t xml:space="preserve">Ma Pani/Pan  prawo dostępu do swoich danych osobowych, żądania ich sprostowania, złożenia sprzeciwu lub usunięcia danych. Ponadto przysługuje Pani/Panu prawo do żądania ograniczenia przetwarzania w przypadkach określonych w art. 18 RODO. </w:t>
      </w:r>
    </w:p>
    <w:p w14:paraId="6AEF3D28" w14:textId="77777777" w:rsidR="00671AC5" w:rsidRDefault="00000000">
      <w:pPr>
        <w:numPr>
          <w:ilvl w:val="0"/>
          <w:numId w:val="1"/>
        </w:numPr>
        <w:ind w:left="442"/>
      </w:pPr>
      <w:r>
        <w:t xml:space="preserve">dane osobowe nie podlegają zautomatyzowanym formom podejmowania decyzji,  w tym profilowaniu,   </w:t>
      </w:r>
    </w:p>
    <w:p w14:paraId="770A0543" w14:textId="77777777" w:rsidR="00671AC5" w:rsidRDefault="00000000">
      <w:pPr>
        <w:numPr>
          <w:ilvl w:val="0"/>
          <w:numId w:val="1"/>
        </w:numPr>
        <w:ind w:left="442"/>
      </w:pPr>
      <w:r>
        <w:t xml:space="preserve">Jeśli Pani/Pan stwierdzi, że przetwarzanie danych narusza obowiązujące przepisy prawa, przysługuje Pani/Panu prawo wniesienia skargi do organu nadzorczego. W Polsce organem nadzorczym jest Urząd Ochrony Danych Osobowych  (adres siedziby: ul. Stawki 2, 00-193 Warszawa),   </w:t>
      </w:r>
    </w:p>
    <w:p w14:paraId="5678E488" w14:textId="77777777" w:rsidR="00671AC5" w:rsidRDefault="00000000">
      <w:pPr>
        <w:numPr>
          <w:ilvl w:val="0"/>
          <w:numId w:val="1"/>
        </w:numPr>
        <w:spacing w:after="449"/>
        <w:ind w:left="442"/>
      </w:pPr>
      <w:r>
        <w:t xml:space="preserve">Podanie danych jest dobrowolne, ale niezbędne w celu  ubiegania się o przyznanie Karty Dużej Rodziny.   </w:t>
      </w:r>
    </w:p>
    <w:p w14:paraId="76E425B9" w14:textId="77777777" w:rsidR="00671AC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sectPr w:rsidR="00671AC5">
      <w:pgSz w:w="11906" w:h="16838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FB46C1"/>
    <w:multiLevelType w:val="hybridMultilevel"/>
    <w:tmpl w:val="23A6F25C"/>
    <w:lvl w:ilvl="0" w:tplc="420C129A">
      <w:start w:val="1"/>
      <w:numFmt w:val="decimal"/>
      <w:lvlText w:val="%1)"/>
      <w:lvlJc w:val="left"/>
      <w:pPr>
        <w:ind w:left="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302B394">
      <w:start w:val="1"/>
      <w:numFmt w:val="lowerLetter"/>
      <w:lvlText w:val="%2"/>
      <w:lvlJc w:val="left"/>
      <w:pPr>
        <w:ind w:left="1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3CC22F6">
      <w:start w:val="1"/>
      <w:numFmt w:val="lowerRoman"/>
      <w:lvlText w:val="%3"/>
      <w:lvlJc w:val="left"/>
      <w:pPr>
        <w:ind w:left="1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F4AC984">
      <w:start w:val="1"/>
      <w:numFmt w:val="decimal"/>
      <w:lvlText w:val="%4"/>
      <w:lvlJc w:val="left"/>
      <w:pPr>
        <w:ind w:left="2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AE2CF6A">
      <w:start w:val="1"/>
      <w:numFmt w:val="lowerLetter"/>
      <w:lvlText w:val="%5"/>
      <w:lvlJc w:val="left"/>
      <w:pPr>
        <w:ind w:left="3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3066BFC">
      <w:start w:val="1"/>
      <w:numFmt w:val="lowerRoman"/>
      <w:lvlText w:val="%6"/>
      <w:lvlJc w:val="left"/>
      <w:pPr>
        <w:ind w:left="4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6CEC6AC">
      <w:start w:val="1"/>
      <w:numFmt w:val="decimal"/>
      <w:lvlText w:val="%7"/>
      <w:lvlJc w:val="left"/>
      <w:pPr>
        <w:ind w:left="4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B9CE588">
      <w:start w:val="1"/>
      <w:numFmt w:val="lowerLetter"/>
      <w:lvlText w:val="%8"/>
      <w:lvlJc w:val="left"/>
      <w:pPr>
        <w:ind w:left="5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1B81BC6">
      <w:start w:val="1"/>
      <w:numFmt w:val="lowerRoman"/>
      <w:lvlText w:val="%9"/>
      <w:lvlJc w:val="left"/>
      <w:pPr>
        <w:ind w:left="6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9022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AC5"/>
    <w:rsid w:val="005059CC"/>
    <w:rsid w:val="00506122"/>
    <w:rsid w:val="00671AC5"/>
    <w:rsid w:val="00804780"/>
    <w:rsid w:val="00804A59"/>
    <w:rsid w:val="00CC3145"/>
    <w:rsid w:val="00D4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B7C67"/>
  <w15:docId w15:val="{97E66395-03FB-453C-86AD-F4BB6C4C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" w:line="251" w:lineRule="auto"/>
      <w:ind w:left="296" w:hanging="296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04A5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4A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idpo.pl" TargetMode="External"/><Relationship Id="rId5" Type="http://schemas.openxmlformats.org/officeDocument/2006/relationships/hyperlink" Target="mailto:ops@gorzowsla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WOLNA</dc:creator>
  <cp:keywords/>
  <cp:lastModifiedBy>Krystyna WOLNA</cp:lastModifiedBy>
  <cp:revision>2</cp:revision>
  <dcterms:created xsi:type="dcterms:W3CDTF">2024-07-10T11:54:00Z</dcterms:created>
  <dcterms:modified xsi:type="dcterms:W3CDTF">2024-07-10T11:54:00Z</dcterms:modified>
</cp:coreProperties>
</file>