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4669" w14:textId="77777777" w:rsidR="00375CA8" w:rsidRDefault="00000000">
      <w:pPr>
        <w:spacing w:after="9" w:line="267" w:lineRule="auto"/>
        <w:ind w:left="1693"/>
        <w:jc w:val="left"/>
      </w:pPr>
      <w:r>
        <w:rPr>
          <w:b/>
        </w:rPr>
        <w:t xml:space="preserve">INFORMACJE DOTYCZĄCE PRZETWARZANIA DANYCH OSOBOWYCH  </w:t>
      </w:r>
    </w:p>
    <w:p w14:paraId="1D4A373D" w14:textId="77777777" w:rsidR="00375CA8" w:rsidRDefault="00000000">
      <w:pPr>
        <w:spacing w:after="9" w:line="267" w:lineRule="auto"/>
        <w:ind w:left="843"/>
        <w:jc w:val="left"/>
      </w:pPr>
      <w:r>
        <w:rPr>
          <w:b/>
        </w:rPr>
        <w:t xml:space="preserve">w związku ze zgłoszeniem do wsparcia z Programu „Asystent osobisty osoby z niepełnosprawnością”  </w:t>
      </w:r>
    </w:p>
    <w:p w14:paraId="4335D3D6" w14:textId="77777777" w:rsidR="00375CA8" w:rsidRDefault="00000000">
      <w:pPr>
        <w:spacing w:after="9" w:line="267" w:lineRule="auto"/>
        <w:ind w:left="2775"/>
        <w:jc w:val="left"/>
      </w:pPr>
      <w:r>
        <w:rPr>
          <w:b/>
        </w:rPr>
        <w:t xml:space="preserve">dla Jednostek Samorządu Terytorialnego - edycja 2024  </w:t>
      </w:r>
    </w:p>
    <w:p w14:paraId="030C86D2" w14:textId="77777777" w:rsidR="00375CA8" w:rsidRDefault="00000000">
      <w:pPr>
        <w:spacing w:after="15" w:line="259" w:lineRule="auto"/>
        <w:ind w:left="125" w:firstLine="0"/>
        <w:jc w:val="center"/>
      </w:pPr>
      <w:r>
        <w:rPr>
          <w:b/>
        </w:rPr>
        <w:t xml:space="preserve"> </w:t>
      </w:r>
    </w:p>
    <w:p w14:paraId="129CE41C" w14:textId="77777777" w:rsidR="00375CA8" w:rsidRPr="00367242" w:rsidRDefault="00000000">
      <w:pPr>
        <w:spacing w:after="9" w:line="267" w:lineRule="auto"/>
        <w:ind w:left="586"/>
        <w:jc w:val="left"/>
        <w:rPr>
          <w:sz w:val="18"/>
          <w:szCs w:val="18"/>
        </w:rPr>
      </w:pPr>
      <w:r w:rsidRPr="00367242">
        <w:rPr>
          <w:b/>
          <w:sz w:val="18"/>
          <w:szCs w:val="18"/>
        </w:rPr>
        <w:t xml:space="preserve">Informacja o przetwarzaniu danych osobowych na podstawie art. 13 ust. 1 i 2  rozporządzenia Parlamentu </w:t>
      </w:r>
    </w:p>
    <w:p w14:paraId="27E7B408" w14:textId="77777777" w:rsidR="00375CA8" w:rsidRPr="00367242" w:rsidRDefault="00000000">
      <w:pPr>
        <w:spacing w:after="9" w:line="267" w:lineRule="auto"/>
        <w:ind w:left="290" w:firstLine="70"/>
        <w:jc w:val="left"/>
        <w:rPr>
          <w:sz w:val="18"/>
          <w:szCs w:val="18"/>
        </w:rPr>
      </w:pPr>
      <w:r w:rsidRPr="00367242">
        <w:rPr>
          <w:b/>
          <w:sz w:val="18"/>
          <w:szCs w:val="18"/>
        </w:rPr>
        <w:t xml:space="preserve">Europejskiego i Rady (UE) 2016/679 z dnia 27 kwietnia 2016 r. w sprawie ochrony osób fizycznych w związku z przetwarzaniem danych osobowych i w sprawie swobodnego przepływu takich danych oraz uchylenia dyrektywy </w:t>
      </w:r>
    </w:p>
    <w:p w14:paraId="7EF267AD" w14:textId="77777777" w:rsidR="00375CA8" w:rsidRPr="00367242" w:rsidRDefault="00000000">
      <w:pPr>
        <w:spacing w:after="236" w:line="259" w:lineRule="auto"/>
        <w:ind w:left="73" w:firstLine="0"/>
        <w:jc w:val="center"/>
        <w:rPr>
          <w:sz w:val="18"/>
          <w:szCs w:val="18"/>
        </w:rPr>
      </w:pPr>
      <w:r w:rsidRPr="00367242">
        <w:rPr>
          <w:b/>
          <w:sz w:val="18"/>
          <w:szCs w:val="18"/>
        </w:rPr>
        <w:t xml:space="preserve">95/46/WE . Dz.U.UE.L.2016.119.1 (dalej: RODO) </w:t>
      </w:r>
    </w:p>
    <w:p w14:paraId="348050B5" w14:textId="77777777" w:rsidR="00375CA8" w:rsidRPr="00367242" w:rsidRDefault="00000000">
      <w:pPr>
        <w:spacing w:after="52" w:line="259" w:lineRule="auto"/>
        <w:ind w:left="77" w:firstLine="0"/>
        <w:jc w:val="left"/>
        <w:rPr>
          <w:sz w:val="18"/>
          <w:szCs w:val="18"/>
        </w:rPr>
      </w:pPr>
      <w:r w:rsidRPr="00367242">
        <w:rPr>
          <w:b/>
          <w:sz w:val="18"/>
          <w:szCs w:val="18"/>
        </w:rPr>
        <w:t xml:space="preserve"> </w:t>
      </w:r>
    </w:p>
    <w:p w14:paraId="39A50925" w14:textId="337C717D" w:rsidR="00375CA8" w:rsidRPr="00367242" w:rsidRDefault="00000000">
      <w:pPr>
        <w:numPr>
          <w:ilvl w:val="0"/>
          <w:numId w:val="1"/>
        </w:numPr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Administratorem  Pani/Pana danych  osobowych  jest </w:t>
      </w:r>
      <w:r w:rsidR="00367242" w:rsidRPr="00367242">
        <w:rPr>
          <w:sz w:val="18"/>
          <w:szCs w:val="18"/>
        </w:rPr>
        <w:t xml:space="preserve">Miejsko-Gminny </w:t>
      </w:r>
      <w:r w:rsidRPr="00367242">
        <w:rPr>
          <w:sz w:val="18"/>
          <w:szCs w:val="18"/>
        </w:rPr>
        <w:t xml:space="preserve"> Ośrodek Pomocy Społecznej w</w:t>
      </w:r>
      <w:r w:rsidR="00367242" w:rsidRPr="00367242">
        <w:rPr>
          <w:sz w:val="18"/>
          <w:szCs w:val="18"/>
        </w:rPr>
        <w:t xml:space="preserve"> Gorzowie Śląskim</w:t>
      </w:r>
      <w:r w:rsidRPr="00367242">
        <w:rPr>
          <w:sz w:val="18"/>
          <w:szCs w:val="18"/>
        </w:rPr>
        <w:t>, ul.</w:t>
      </w:r>
      <w:r w:rsidR="00367242" w:rsidRPr="00367242">
        <w:rPr>
          <w:sz w:val="18"/>
          <w:szCs w:val="18"/>
        </w:rPr>
        <w:t xml:space="preserve"> Wojska Polskiego 15, 46-310 Gorzów Śląski</w:t>
      </w:r>
      <w:r w:rsidRPr="00367242">
        <w:rPr>
          <w:sz w:val="18"/>
          <w:szCs w:val="18"/>
        </w:rPr>
        <w:t xml:space="preserve"> (</w:t>
      </w:r>
      <w:r w:rsidRPr="00367242">
        <w:rPr>
          <w:b/>
          <w:sz w:val="18"/>
          <w:szCs w:val="18"/>
        </w:rPr>
        <w:t>dalej: Administrator</w:t>
      </w:r>
      <w:r w:rsidRPr="00367242">
        <w:rPr>
          <w:sz w:val="18"/>
          <w:szCs w:val="18"/>
        </w:rPr>
        <w:t xml:space="preserve">) </w:t>
      </w:r>
    </w:p>
    <w:p w14:paraId="0B5C9EAC" w14:textId="77777777" w:rsidR="00375CA8" w:rsidRPr="00367242" w:rsidRDefault="00000000">
      <w:pPr>
        <w:spacing w:after="31"/>
        <w:ind w:left="370"/>
        <w:rPr>
          <w:sz w:val="18"/>
          <w:szCs w:val="18"/>
        </w:rPr>
      </w:pPr>
      <w:r w:rsidRPr="00367242">
        <w:rPr>
          <w:sz w:val="18"/>
          <w:szCs w:val="18"/>
        </w:rPr>
        <w:t xml:space="preserve">Można się z nami kontaktować w następujący sposób: </w:t>
      </w:r>
    </w:p>
    <w:p w14:paraId="7B3FD1DF" w14:textId="09096E8E" w:rsidR="00375CA8" w:rsidRPr="00367242" w:rsidRDefault="00000000">
      <w:pPr>
        <w:numPr>
          <w:ilvl w:val="1"/>
          <w:numId w:val="1"/>
        </w:numPr>
        <w:spacing w:after="37"/>
        <w:ind w:hanging="214"/>
        <w:rPr>
          <w:sz w:val="18"/>
          <w:szCs w:val="18"/>
        </w:rPr>
      </w:pPr>
      <w:r w:rsidRPr="00367242">
        <w:rPr>
          <w:sz w:val="18"/>
          <w:szCs w:val="18"/>
        </w:rPr>
        <w:t xml:space="preserve">listownie: </w:t>
      </w:r>
      <w:r w:rsidR="00367242" w:rsidRPr="00367242">
        <w:rPr>
          <w:sz w:val="18"/>
          <w:szCs w:val="18"/>
        </w:rPr>
        <w:t xml:space="preserve">Miejsko-Gminny </w:t>
      </w:r>
      <w:r w:rsidRPr="00367242">
        <w:rPr>
          <w:sz w:val="18"/>
          <w:szCs w:val="18"/>
        </w:rPr>
        <w:t xml:space="preserve">Ośrodek Pomocy Społecznej w </w:t>
      </w:r>
      <w:r w:rsidR="00367242" w:rsidRPr="00367242">
        <w:rPr>
          <w:sz w:val="18"/>
          <w:szCs w:val="18"/>
        </w:rPr>
        <w:t>Gorzowie Śląskim ul. Wojska Polskiego 15, 46-310 Gorzów Śląski</w:t>
      </w:r>
    </w:p>
    <w:p w14:paraId="5A634A5A" w14:textId="7AA1E1C3" w:rsidR="00375CA8" w:rsidRPr="00367242" w:rsidRDefault="00000000">
      <w:pPr>
        <w:numPr>
          <w:ilvl w:val="1"/>
          <w:numId w:val="1"/>
        </w:numPr>
        <w:spacing w:after="68"/>
        <w:ind w:hanging="214"/>
        <w:rPr>
          <w:sz w:val="18"/>
          <w:szCs w:val="18"/>
        </w:rPr>
      </w:pPr>
      <w:r w:rsidRPr="00367242">
        <w:rPr>
          <w:sz w:val="18"/>
          <w:szCs w:val="18"/>
        </w:rPr>
        <w:t xml:space="preserve">poprzez e-mail:  </w:t>
      </w:r>
      <w:r w:rsidR="00367242" w:rsidRPr="00367242">
        <w:rPr>
          <w:sz w:val="18"/>
          <w:szCs w:val="18"/>
        </w:rPr>
        <w:t>opsgorzow@op.pl</w:t>
      </w:r>
      <w:r w:rsidRPr="00367242">
        <w:rPr>
          <w:sz w:val="18"/>
          <w:szCs w:val="18"/>
        </w:rPr>
        <w:t>,  telefonicznie: (</w:t>
      </w:r>
      <w:r w:rsidR="00367242" w:rsidRPr="00367242">
        <w:rPr>
          <w:sz w:val="18"/>
          <w:szCs w:val="18"/>
        </w:rPr>
        <w:t>34) 3594008</w:t>
      </w:r>
    </w:p>
    <w:p w14:paraId="2E283FBB" w14:textId="449DDEC5" w:rsidR="00375CA8" w:rsidRPr="00367242" w:rsidRDefault="00000000">
      <w:pPr>
        <w:numPr>
          <w:ilvl w:val="0"/>
          <w:numId w:val="1"/>
        </w:numPr>
        <w:spacing w:after="61"/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Mogą się Państwo kontaktować również z wyznaczonym przez Administratora inspektorem ochrony danych pod adresem e-mail: </w:t>
      </w:r>
      <w:r w:rsidR="00367242" w:rsidRPr="00367242">
        <w:rPr>
          <w:color w:val="0563C1"/>
          <w:sz w:val="18"/>
          <w:szCs w:val="18"/>
          <w:u w:val="single" w:color="0563C1"/>
        </w:rPr>
        <w:t>opsgorzow@op.pl</w:t>
      </w:r>
      <w:r w:rsidRPr="00367242">
        <w:rPr>
          <w:sz w:val="18"/>
          <w:szCs w:val="18"/>
        </w:rPr>
        <w:t xml:space="preserve"> lub listownie, kierując korespondencję na adres siedziby Administratora danych </w:t>
      </w:r>
      <w:r w:rsidR="00367242" w:rsidRPr="00367242">
        <w:rPr>
          <w:sz w:val="18"/>
          <w:szCs w:val="18"/>
        </w:rPr>
        <w:t>.</w:t>
      </w:r>
      <w:r w:rsidRPr="00367242">
        <w:rPr>
          <w:sz w:val="18"/>
          <w:szCs w:val="18"/>
        </w:rPr>
        <w:t xml:space="preserve">. Z inspektorem danych osobowych można kontaktować się we wszystkich sprawach dotyczących przetwarzania danych osobowych, oraz korzystania z praw związanych z przetwarzaniem danych osobowych </w:t>
      </w:r>
    </w:p>
    <w:p w14:paraId="5921A506" w14:textId="04EC63A0" w:rsidR="00375CA8" w:rsidRPr="00367242" w:rsidRDefault="00000000">
      <w:pPr>
        <w:numPr>
          <w:ilvl w:val="0"/>
          <w:numId w:val="1"/>
        </w:numPr>
        <w:spacing w:after="61"/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Będziemy przetwarzać dane osobowe w celu rozpatrzenia Pani/Pana zgłoszenia w związku z ubieganiem się  o wsparcie w ramach programu „Asystent osobisty osoby z niepełnosprawnością” dla Jednostek Samorządu Terytorialnego - edycja 2024 a także w celach : zadania realizowanego w interesie publicznym, realizacji świadczeń związanych z wykonaniem przedmiotu umowy, realizacji obowiązków wynikających z umowy, rozliczenia otrzymanych środków Funduszu lub wypełniania obowiązku prawnego. </w:t>
      </w:r>
    </w:p>
    <w:p w14:paraId="7AC4CAF1" w14:textId="6B62CD3F" w:rsidR="00375CA8" w:rsidRPr="00367242" w:rsidRDefault="00000000">
      <w:pPr>
        <w:numPr>
          <w:ilvl w:val="0"/>
          <w:numId w:val="1"/>
        </w:numPr>
        <w:spacing w:after="61"/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>Podstawę prawną przetwarzania Pani/Pana danych stanowi art. 6 ust. 1 lit c) RODO,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 i konkretne środki ochrony praw podstawowych i interesów osoby, której dane dotyczą,</w:t>
      </w:r>
      <w:r w:rsidRPr="00367242">
        <w:rPr>
          <w:color w:val="00000A"/>
          <w:sz w:val="18"/>
          <w:szCs w:val="18"/>
        </w:rPr>
        <w:t xml:space="preserve"> </w:t>
      </w:r>
      <w:r w:rsidRPr="00367242">
        <w:rPr>
          <w:sz w:val="18"/>
          <w:szCs w:val="18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2024, przyjętego na podstawie art. 7 ust. 5 ustawy z dnia 23 października 2018 r. o Funduszu Solidarnościowym (Dz. U.  z 2023 r. poz. 647, 1407 i 1429.). Pani/Pana dane osobowe mogą zostać udostępniane również Ministrowi lub wojewodzie do celów sprawozdawczych, kontrolnych oraz nadzoru nad realizacją programu. </w:t>
      </w:r>
    </w:p>
    <w:p w14:paraId="6AAA71BD" w14:textId="77777777" w:rsidR="00375CA8" w:rsidRPr="00367242" w:rsidRDefault="00000000">
      <w:pPr>
        <w:numPr>
          <w:ilvl w:val="0"/>
          <w:numId w:val="1"/>
        </w:numPr>
        <w:spacing w:after="60"/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Dostęp do Pani/Pana danych będą miały jedynie podmioty realizujące zadania na rzecz Administratora danych           w oparciu o zawarte umowy powierzenia przetwarzania danych,  w zakresie usług doradczych, obsługi technicznej i serwisowej systemów informatycznych, oraz podmioty i instytucje których dostęp do danych możliwy jest         w oparciu o obowiązujące przepisy prawa. </w:t>
      </w:r>
    </w:p>
    <w:p w14:paraId="27DA58F9" w14:textId="77777777" w:rsidR="00375CA8" w:rsidRPr="00367242" w:rsidRDefault="00000000">
      <w:pPr>
        <w:numPr>
          <w:ilvl w:val="0"/>
          <w:numId w:val="1"/>
        </w:numPr>
        <w:spacing w:after="51"/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Przysługuje Pani/Panu: </w:t>
      </w:r>
    </w:p>
    <w:p w14:paraId="7E93FEDA" w14:textId="77777777" w:rsidR="00375CA8" w:rsidRPr="00367242" w:rsidRDefault="00000000">
      <w:pPr>
        <w:numPr>
          <w:ilvl w:val="2"/>
          <w:numId w:val="2"/>
        </w:numPr>
        <w:spacing w:after="89"/>
        <w:ind w:left="930" w:hanging="286"/>
        <w:rPr>
          <w:sz w:val="18"/>
          <w:szCs w:val="18"/>
        </w:rPr>
      </w:pPr>
      <w:r w:rsidRPr="00367242">
        <w:rPr>
          <w:sz w:val="18"/>
          <w:szCs w:val="18"/>
        </w:rPr>
        <w:t xml:space="preserve">prawo dostępu do swoich danych oraz otrzymania ich kopii; </w:t>
      </w:r>
    </w:p>
    <w:p w14:paraId="0EA4EC75" w14:textId="77777777" w:rsidR="00375CA8" w:rsidRPr="00367242" w:rsidRDefault="00000000">
      <w:pPr>
        <w:numPr>
          <w:ilvl w:val="2"/>
          <w:numId w:val="2"/>
        </w:numPr>
        <w:spacing w:after="40"/>
        <w:ind w:left="930" w:hanging="286"/>
        <w:rPr>
          <w:sz w:val="18"/>
          <w:szCs w:val="18"/>
        </w:rPr>
      </w:pPr>
      <w:r w:rsidRPr="00367242">
        <w:rPr>
          <w:sz w:val="18"/>
          <w:szCs w:val="18"/>
        </w:rPr>
        <w:t xml:space="preserve">prawo do sprostowania (poprawiania) swoich danych; </w:t>
      </w:r>
    </w:p>
    <w:p w14:paraId="680FF056" w14:textId="77777777" w:rsidR="00375CA8" w:rsidRPr="00367242" w:rsidRDefault="00000000">
      <w:pPr>
        <w:numPr>
          <w:ilvl w:val="2"/>
          <w:numId w:val="2"/>
        </w:numPr>
        <w:spacing w:after="37"/>
        <w:ind w:left="930" w:hanging="286"/>
        <w:rPr>
          <w:sz w:val="18"/>
          <w:szCs w:val="18"/>
        </w:rPr>
      </w:pPr>
      <w:r w:rsidRPr="00367242">
        <w:rPr>
          <w:sz w:val="18"/>
          <w:szCs w:val="18"/>
        </w:rPr>
        <w:t xml:space="preserve">prawo do ograniczenia przetwarzania danych, przy czym przepisy odrębne mogą wyłączyć możliwość skorzystania z tego prawa, </w:t>
      </w:r>
    </w:p>
    <w:p w14:paraId="4683F70C" w14:textId="77777777" w:rsidR="00375CA8" w:rsidRPr="00367242" w:rsidRDefault="00000000">
      <w:pPr>
        <w:numPr>
          <w:ilvl w:val="2"/>
          <w:numId w:val="2"/>
        </w:numPr>
        <w:spacing w:after="90"/>
        <w:ind w:left="930" w:hanging="286"/>
        <w:rPr>
          <w:sz w:val="18"/>
          <w:szCs w:val="18"/>
        </w:rPr>
      </w:pPr>
      <w:r w:rsidRPr="00367242">
        <w:rPr>
          <w:sz w:val="18"/>
          <w:szCs w:val="18"/>
        </w:rPr>
        <w:t xml:space="preserve">prawo do usunięcia danych, w przypadkach o których mowa w art. 17 RODO  </w:t>
      </w:r>
    </w:p>
    <w:p w14:paraId="4FA95F1A" w14:textId="77777777" w:rsidR="00375CA8" w:rsidRPr="00367242" w:rsidRDefault="00000000">
      <w:pPr>
        <w:numPr>
          <w:ilvl w:val="2"/>
          <w:numId w:val="2"/>
        </w:numPr>
        <w:ind w:left="930" w:hanging="286"/>
        <w:rPr>
          <w:sz w:val="18"/>
          <w:szCs w:val="18"/>
        </w:rPr>
      </w:pPr>
      <w:r w:rsidRPr="00367242">
        <w:rPr>
          <w:sz w:val="18"/>
          <w:szCs w:val="18"/>
        </w:rPr>
        <w:t xml:space="preserve">prawo do wniesienia skargi do Prezesa UODO (na adres Prezesa Urzędu Ochrony Danych Osobowych, ul. </w:t>
      </w:r>
    </w:p>
    <w:p w14:paraId="2FB236D2" w14:textId="77777777" w:rsidR="00375CA8" w:rsidRPr="00367242" w:rsidRDefault="00000000">
      <w:pPr>
        <w:ind w:left="939"/>
        <w:rPr>
          <w:sz w:val="18"/>
          <w:szCs w:val="18"/>
        </w:rPr>
      </w:pPr>
      <w:r w:rsidRPr="00367242">
        <w:rPr>
          <w:sz w:val="18"/>
          <w:szCs w:val="18"/>
        </w:rPr>
        <w:t xml:space="preserve">Stawki 2, 00 - 193 Warszawa). </w:t>
      </w:r>
    </w:p>
    <w:p w14:paraId="62EDEFFA" w14:textId="4E9CF92F" w:rsidR="00375CA8" w:rsidRPr="00367242" w:rsidRDefault="00000000">
      <w:pPr>
        <w:numPr>
          <w:ilvl w:val="0"/>
          <w:numId w:val="1"/>
        </w:numPr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Informujemy, że podanie danych jest warunkiem udziału w Programie „Asystent osobisty osoby  z niepełnosprawnością” dla Jednostek Samorządu Terytorialnego - edycja 2024.  </w:t>
      </w:r>
    </w:p>
    <w:p w14:paraId="5D1C33EB" w14:textId="77777777" w:rsidR="00375CA8" w:rsidRPr="00367242" w:rsidRDefault="00000000">
      <w:pPr>
        <w:numPr>
          <w:ilvl w:val="0"/>
          <w:numId w:val="1"/>
        </w:numPr>
        <w:ind w:hanging="360"/>
        <w:rPr>
          <w:sz w:val="18"/>
          <w:szCs w:val="18"/>
        </w:rPr>
      </w:pPr>
      <w:r w:rsidRPr="00367242">
        <w:rPr>
          <w:sz w:val="18"/>
          <w:szCs w:val="18"/>
        </w:rPr>
        <w:t xml:space="preserve">Będziemy przechowywać Pani/Pana  dane osobowe do czasu wygaśnięcia obowiązku przechowywania tych danych wynikających z realizacji Programu „Asystent osobisty osoby z niepełnosprawnością” dla Jednostek Samorządu Terytorialnego  – edycja 2024, a następnie do momentu wygaśnięcia obowiązku przechowywania danych wynikającego  z przepisów dotyczących archiwizacji dokumentacji. </w:t>
      </w:r>
    </w:p>
    <w:p w14:paraId="1E00A001" w14:textId="77777777" w:rsidR="00375CA8" w:rsidRPr="00367242" w:rsidRDefault="00000000">
      <w:pPr>
        <w:spacing w:after="15" w:line="259" w:lineRule="auto"/>
        <w:ind w:left="77" w:firstLine="0"/>
        <w:jc w:val="left"/>
        <w:rPr>
          <w:sz w:val="18"/>
          <w:szCs w:val="18"/>
        </w:rPr>
      </w:pPr>
      <w:r w:rsidRPr="00367242">
        <w:rPr>
          <w:color w:val="FF0000"/>
          <w:sz w:val="18"/>
          <w:szCs w:val="18"/>
        </w:rPr>
        <w:t xml:space="preserve"> </w:t>
      </w:r>
    </w:p>
    <w:p w14:paraId="190713D8" w14:textId="77777777" w:rsidR="00375CA8" w:rsidRPr="00367242" w:rsidRDefault="00000000">
      <w:pPr>
        <w:spacing w:after="17" w:line="259" w:lineRule="auto"/>
        <w:ind w:left="250" w:firstLine="0"/>
        <w:jc w:val="center"/>
        <w:rPr>
          <w:sz w:val="18"/>
          <w:szCs w:val="18"/>
        </w:rPr>
      </w:pPr>
      <w:r w:rsidRPr="00367242">
        <w:rPr>
          <w:sz w:val="18"/>
          <w:szCs w:val="18"/>
        </w:rPr>
        <w:t xml:space="preserve"> </w:t>
      </w:r>
    </w:p>
    <w:p w14:paraId="3F90F1E7" w14:textId="77777777" w:rsidR="00375CA8" w:rsidRPr="00367242" w:rsidRDefault="00000000">
      <w:pPr>
        <w:spacing w:after="15" w:line="259" w:lineRule="auto"/>
        <w:ind w:left="3058"/>
        <w:jc w:val="center"/>
        <w:rPr>
          <w:sz w:val="18"/>
          <w:szCs w:val="18"/>
        </w:rPr>
      </w:pPr>
      <w:r w:rsidRPr="00367242">
        <w:rPr>
          <w:sz w:val="18"/>
          <w:szCs w:val="18"/>
        </w:rPr>
        <w:t xml:space="preserve">……………………………………. </w:t>
      </w:r>
    </w:p>
    <w:p w14:paraId="369CF9BE" w14:textId="77777777" w:rsidR="00375CA8" w:rsidRDefault="00000000">
      <w:pPr>
        <w:spacing w:after="15" w:line="259" w:lineRule="auto"/>
        <w:ind w:left="3058" w:right="1150"/>
        <w:jc w:val="center"/>
      </w:pPr>
      <w:r>
        <w:t xml:space="preserve">                       Podpis </w:t>
      </w:r>
    </w:p>
    <w:sectPr w:rsidR="00375CA8">
      <w:pgSz w:w="11899" w:h="16841"/>
      <w:pgMar w:top="1440" w:right="956" w:bottom="1440" w:left="7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0025"/>
    <w:multiLevelType w:val="hybridMultilevel"/>
    <w:tmpl w:val="71646394"/>
    <w:lvl w:ilvl="0" w:tplc="AA60B7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06612">
      <w:start w:val="1"/>
      <w:numFmt w:val="lowerLetter"/>
      <w:lvlText w:val="%2)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D6BD18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02423C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21DBE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264FFA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DED9EC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2803FC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A4A120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C34D63"/>
    <w:multiLevelType w:val="hybridMultilevel"/>
    <w:tmpl w:val="2712514A"/>
    <w:lvl w:ilvl="0" w:tplc="100AD0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78C0E4">
      <w:start w:val="1"/>
      <w:numFmt w:val="lowerLetter"/>
      <w:lvlText w:val="%2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E2F374">
      <w:start w:val="1"/>
      <w:numFmt w:val="lowerLetter"/>
      <w:lvlRestart w:val="0"/>
      <w:lvlText w:val="%3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C602AE">
      <w:start w:val="1"/>
      <w:numFmt w:val="decimal"/>
      <w:lvlText w:val="%4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A0B770">
      <w:start w:val="1"/>
      <w:numFmt w:val="lowerLetter"/>
      <w:lvlText w:val="%5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EA0160">
      <w:start w:val="1"/>
      <w:numFmt w:val="lowerRoman"/>
      <w:lvlText w:val="%6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E0861E">
      <w:start w:val="1"/>
      <w:numFmt w:val="decimal"/>
      <w:lvlText w:val="%7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42D056">
      <w:start w:val="1"/>
      <w:numFmt w:val="lowerLetter"/>
      <w:lvlText w:val="%8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BE3098">
      <w:start w:val="1"/>
      <w:numFmt w:val="lowerRoman"/>
      <w:lvlText w:val="%9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130082">
    <w:abstractNumId w:val="0"/>
  </w:num>
  <w:num w:numId="2" w16cid:durableId="175990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A8"/>
    <w:rsid w:val="00367242"/>
    <w:rsid w:val="003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D595"/>
  <w15:docId w15:val="{DBD0B267-604C-467D-8575-76DA33FF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cp:lastModifiedBy>Krystyna WOLNA</cp:lastModifiedBy>
  <cp:revision>2</cp:revision>
  <dcterms:created xsi:type="dcterms:W3CDTF">2024-02-05T08:02:00Z</dcterms:created>
  <dcterms:modified xsi:type="dcterms:W3CDTF">2024-02-05T08:02:00Z</dcterms:modified>
</cp:coreProperties>
</file>