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0213" w14:textId="77777777" w:rsidR="00996CE7" w:rsidRDefault="00000000">
      <w:pPr>
        <w:spacing w:after="0" w:line="239" w:lineRule="auto"/>
        <w:ind w:left="3328" w:right="0" w:hanging="2925"/>
        <w:jc w:val="left"/>
      </w:pPr>
      <w:r>
        <w:rPr>
          <w:u w:val="single" w:color="000000"/>
        </w:rPr>
        <w:t>KLAUZULA INFORMACYJNA DOTYCZĄCA PRZETWARZANIA DANYCH OSOBOWYCH WNIOSKODAWCÓW O</w:t>
      </w:r>
      <w:r>
        <w:t xml:space="preserve">  </w:t>
      </w:r>
      <w:r>
        <w:rPr>
          <w:u w:val="single" w:color="000000"/>
        </w:rPr>
        <w:t>REFUNDACJĘ   PODATKU   VAT.</w:t>
      </w:r>
      <w:r>
        <w:t xml:space="preserve"> </w:t>
      </w:r>
    </w:p>
    <w:p w14:paraId="4AA34D7F" w14:textId="77777777" w:rsidR="00996CE7" w:rsidRDefault="00000000">
      <w:pPr>
        <w:spacing w:after="0" w:line="259" w:lineRule="auto"/>
        <w:ind w:left="41" w:right="0" w:firstLine="0"/>
        <w:jc w:val="center"/>
      </w:pPr>
      <w:r>
        <w:t xml:space="preserve"> </w:t>
      </w:r>
    </w:p>
    <w:p w14:paraId="75E0DC9F" w14:textId="77777777" w:rsidR="00996CE7" w:rsidRDefault="00000000">
      <w:pPr>
        <w:ind w:left="-5" w:right="0"/>
      </w:pPr>
      <w:r>
        <w:t xml:space="preserve">Z uwagi na obowiązek stosowania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Rozporządzenie RODO aktualne będą poniższe zasady związane z przetwarzaniem Pani/Pana danych osobowych : </w:t>
      </w:r>
    </w:p>
    <w:p w14:paraId="4E7CB7A5" w14:textId="04AC554B" w:rsidR="00996CE7" w:rsidRDefault="00000000">
      <w:pPr>
        <w:numPr>
          <w:ilvl w:val="0"/>
          <w:numId w:val="1"/>
        </w:numPr>
        <w:ind w:right="0" w:hanging="196"/>
      </w:pPr>
      <w:r>
        <w:t>Administratorem Pani/Pana danych osobowych jest Miejsko-Gminn</w:t>
      </w:r>
      <w:r w:rsidR="00693609">
        <w:t>y</w:t>
      </w:r>
      <w:r>
        <w:t xml:space="preserve"> Ośrod</w:t>
      </w:r>
      <w:r w:rsidR="00693609">
        <w:t>ek</w:t>
      </w:r>
      <w:r>
        <w:t xml:space="preserve"> Pomocy Społecznej w Gorzowie Śląskim, ul. Wojska Polskiego 15, 46-310 Gorzów Śląski, tel.34/3594008, email: </w:t>
      </w:r>
      <w:r>
        <w:rPr>
          <w:color w:val="0463C1"/>
          <w:u w:val="single" w:color="0463C1"/>
        </w:rPr>
        <w:t>op</w:t>
      </w:r>
      <w:r w:rsidR="00693609">
        <w:rPr>
          <w:color w:val="0463C1"/>
          <w:u w:val="single" w:color="0463C1"/>
        </w:rPr>
        <w:t>sgorzow@op.pl</w:t>
      </w:r>
      <w:r>
        <w:t xml:space="preserve">. </w:t>
      </w:r>
    </w:p>
    <w:p w14:paraId="219E26C2" w14:textId="11351042" w:rsidR="00996CE7" w:rsidRDefault="00000000" w:rsidP="00693609">
      <w:pPr>
        <w:numPr>
          <w:ilvl w:val="0"/>
          <w:numId w:val="1"/>
        </w:numPr>
        <w:ind w:right="0" w:hanging="196"/>
      </w:pPr>
      <w:r>
        <w:t xml:space="preserve">Administrator wyznaczył Inspektora Ochrony Danych, z którym można się kontaktować w sprawach związanych z ochroną danych osobowych i realizacją praw za pośrednictwem e-mail: </w:t>
      </w:r>
      <w:r w:rsidR="00693609" w:rsidRPr="00693609">
        <w:rPr>
          <w:color w:val="0463C1"/>
          <w:u w:val="single" w:color="0463C1"/>
        </w:rPr>
        <w:t>opsgorzow@op.pl</w:t>
      </w:r>
      <w:r w:rsidR="00693609">
        <w:t xml:space="preserve"> </w:t>
      </w:r>
      <w:r>
        <w:t xml:space="preserve">, oraz pisemnie na adres siedziby Administratora wskazanym w pkt. 1. </w:t>
      </w:r>
    </w:p>
    <w:p w14:paraId="4B41B6F2" w14:textId="77777777" w:rsidR="00996CE7" w:rsidRDefault="00000000">
      <w:pPr>
        <w:numPr>
          <w:ilvl w:val="0"/>
          <w:numId w:val="1"/>
        </w:numPr>
        <w:ind w:right="0" w:hanging="196"/>
      </w:pPr>
      <w:r>
        <w:t xml:space="preserve">Administrator przetwarza Pani/Pana dane osobowe na podstawie art. 6 ust. 1 lit c Rozporządzenia RODO tj.: przetwarzanie jest niezbędne do wypełnienia obowiązku prawnego ciążącego na administratorze w celu rozpatrzenia wniosku i przyznanie uprawnień do wypłaty  oraz ustalenia  wysokości  refundacji podatku Vat lub odmowy przyznania refundacji podatku VAT zgodnie z art. 19, 20 i 21 ustawy z dnia 15 grudnia 2022r. o szczególnej  ochronie niektórych odbiorców paliw gazowych  w 2023r. w związku z sytuacją na rynku gazu ( Dz.U z 2022r poz. 2687) ,  oraz w oparciu o udostępniony przez Ministra właściwego do spraw energii wzoru wniosku o refundację podatku VAT. </w:t>
      </w:r>
    </w:p>
    <w:p w14:paraId="33142CEB" w14:textId="77777777" w:rsidR="00996CE7" w:rsidRDefault="00000000">
      <w:pPr>
        <w:numPr>
          <w:ilvl w:val="0"/>
          <w:numId w:val="1"/>
        </w:numPr>
        <w:ind w:right="0" w:hanging="196"/>
      </w:pPr>
      <w:r>
        <w:t xml:space="preserve">Pani/Pana dane osobowe będą przetwarzane przez okres niezbędny do realizacji celu dla jakiego zostały zebrane oraz zgodnie z terminami określonymi przez przepisy szczególne, w tym ustawę z dnia 14 lipca 1983 r. o narodowym zasobie archiwalnym i archiwach a także Rozporządzenie Prezesa Rady Ministrów z dnia 18 stycznia 2011 r. w sprawie instrukcji kancelaryjnej, jednolitych rzeczowych wykazów akt oraz instrukcji w sprawie organizacji i zakresu działania archiwów zakładowych. </w:t>
      </w:r>
    </w:p>
    <w:p w14:paraId="280C0665" w14:textId="77777777" w:rsidR="00996CE7" w:rsidRDefault="00000000">
      <w:pPr>
        <w:numPr>
          <w:ilvl w:val="0"/>
          <w:numId w:val="1"/>
        </w:numPr>
        <w:ind w:right="0" w:hanging="196"/>
      </w:pPr>
      <w:r>
        <w:t xml:space="preserve">Pani/Pana dane osobowe mogą być przekazywane upoważnionym z mocy prawa podmiotom, w tym organom władzy publicznej oraz podmiotom wykonującym zadania publiczne w zakresie i celach wynikających z przepisów prawa. Ponadto dane mogą być udostępnione dostawcom systemów IT, z którymi współpracuje Administrator, w celu utrzymania ciągłości oraz poprawności działania systemów, podmiotom prowadzącym działalność pocztową lub kurierską, w celu dostarczenia korespondencji, podmiotom z którymi współpracuje Administrator na podstawie stosownych umów powierzenia przetwarzania danych. </w:t>
      </w:r>
    </w:p>
    <w:p w14:paraId="705E0E0E" w14:textId="77777777" w:rsidR="00996CE7" w:rsidRDefault="00000000">
      <w:pPr>
        <w:numPr>
          <w:ilvl w:val="0"/>
          <w:numId w:val="1"/>
        </w:numPr>
        <w:ind w:right="0" w:hanging="196"/>
      </w:pPr>
      <w:r>
        <w:t xml:space="preserve">Podanie danych jest obowiązkowe, a obowiązek ich podania wynika z przepisów prawa. Wniosek o wypłatę dodatku jest określony Rozporządzeniem właściwego Ministra. </w:t>
      </w:r>
    </w:p>
    <w:p w14:paraId="634E2638" w14:textId="77777777" w:rsidR="00996CE7" w:rsidRDefault="00000000">
      <w:pPr>
        <w:numPr>
          <w:ilvl w:val="0"/>
          <w:numId w:val="1"/>
        </w:numPr>
        <w:ind w:right="0" w:hanging="196"/>
      </w:pPr>
      <w:r>
        <w:t xml:space="preserve">W związku z przetwarzaniem udostępnionych przez Panią/Pana danych osobowych, w sytuacjach przewidzianych w Rozporządzeniu RODO przysługuje Pani/Panu prawo do: dostępu do swoich danych (art. 15 Rozporządzenia RODO), sprostowania (art. 16 Rozporządzenia RODO), usunięcia (wyłącznie w przypadkach określonych w art. 17 Rozporządzenia RODO), ograniczenia przetwarzania (art. 18 Rozporządzenia RODO). </w:t>
      </w:r>
    </w:p>
    <w:p w14:paraId="481D2B5A" w14:textId="77777777" w:rsidR="00996CE7" w:rsidRDefault="00000000">
      <w:pPr>
        <w:numPr>
          <w:ilvl w:val="0"/>
          <w:numId w:val="1"/>
        </w:numPr>
        <w:ind w:right="0" w:hanging="196"/>
      </w:pPr>
      <w:r>
        <w:t xml:space="preserve">Pani/Pana dane osobowe nie podlegają zautomatyzowanemu podejmowaniu decyzji, w tym profilowaniu. </w:t>
      </w:r>
    </w:p>
    <w:p w14:paraId="221502F3" w14:textId="77777777" w:rsidR="00996CE7" w:rsidRDefault="00000000">
      <w:pPr>
        <w:numPr>
          <w:ilvl w:val="0"/>
          <w:numId w:val="1"/>
        </w:numPr>
        <w:ind w:right="0" w:hanging="196"/>
      </w:pPr>
      <w:r>
        <w:t xml:space="preserve">W przypadku uznania, że przetwarzanie przez w/w administratora Pani/Pana danych osobowych narusza przepisy Rozporządzenia RODO, przysługuje Pani/Panu prawo do wniesienia skargi do organu nadzorczego tj. Urzędu Ochrony Danych Osobowych, ul. Stawki 2, 00-193 Warszawa. </w:t>
      </w:r>
    </w:p>
    <w:p w14:paraId="1B1EE34B" w14:textId="77777777" w:rsidR="00996CE7" w:rsidRDefault="00000000">
      <w:pPr>
        <w:spacing w:after="158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14:paraId="0B0284DF" w14:textId="77777777" w:rsidR="00996CE7" w:rsidRDefault="00000000">
      <w:pPr>
        <w:spacing w:after="158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14:paraId="7AB02391" w14:textId="77777777" w:rsidR="00996CE7" w:rsidRDefault="00000000">
      <w:pPr>
        <w:spacing w:after="156" w:line="259" w:lineRule="auto"/>
        <w:ind w:left="-5" w:right="0"/>
        <w:jc w:val="left"/>
      </w:pPr>
      <w:r>
        <w:rPr>
          <w:sz w:val="21"/>
        </w:rPr>
        <w:t xml:space="preserve">                                                                                                           …………………………………………. </w:t>
      </w:r>
    </w:p>
    <w:p w14:paraId="52517998" w14:textId="77777777" w:rsidR="00996CE7" w:rsidRDefault="00000000">
      <w:pPr>
        <w:spacing w:after="156" w:line="259" w:lineRule="auto"/>
        <w:ind w:left="-5" w:right="0"/>
        <w:jc w:val="left"/>
      </w:pPr>
      <w:r>
        <w:rPr>
          <w:sz w:val="21"/>
        </w:rPr>
        <w:t xml:space="preserve">                                                                                                               (   data  i podpis ) </w:t>
      </w:r>
    </w:p>
    <w:p w14:paraId="1AB2A93E" w14:textId="77777777" w:rsidR="00996CE7" w:rsidRDefault="00000000">
      <w:pPr>
        <w:spacing w:after="156" w:line="259" w:lineRule="auto"/>
        <w:ind w:left="-5" w:right="0"/>
        <w:jc w:val="left"/>
      </w:pPr>
      <w:r>
        <w:rPr>
          <w:sz w:val="21"/>
        </w:rPr>
        <w:t xml:space="preserve">W przypadku niewskazania we wniosku o refundację VAT adresu poczty elektronicznej, informuję o możliwości odebrania informacji o przyznaniu refundacji podatku VAT w siedzibie Ośrodka. </w:t>
      </w:r>
    </w:p>
    <w:p w14:paraId="53136E03" w14:textId="77777777" w:rsidR="00996CE7" w:rsidRDefault="00000000">
      <w:pPr>
        <w:spacing w:after="0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sectPr w:rsidR="00996CE7">
      <w:pgSz w:w="11906" w:h="16838"/>
      <w:pgMar w:top="1440" w:right="1394" w:bottom="1440" w:left="14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26D2F"/>
    <w:multiLevelType w:val="hybridMultilevel"/>
    <w:tmpl w:val="08FC14E2"/>
    <w:lvl w:ilvl="0" w:tplc="90A47ACA">
      <w:start w:val="1"/>
      <w:numFmt w:val="decimal"/>
      <w:lvlText w:val="%1."/>
      <w:lvlJc w:val="left"/>
      <w:pPr>
        <w:ind w:left="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BA75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B8C1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0622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A0D2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4630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E430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06A9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EE72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074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CE7"/>
    <w:rsid w:val="00693609"/>
    <w:rsid w:val="0099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15CE"/>
  <w15:docId w15:val="{D79923F5-A079-4C02-8EA4-89699DB3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8" w:lineRule="auto"/>
      <w:ind w:left="10" w:right="4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gazowy -RODO</dc:title>
  <dc:subject/>
  <dc:creator>DELL</dc:creator>
  <cp:keywords/>
  <cp:lastModifiedBy>DELL</cp:lastModifiedBy>
  <cp:revision>2</cp:revision>
  <dcterms:created xsi:type="dcterms:W3CDTF">2023-03-06T11:39:00Z</dcterms:created>
  <dcterms:modified xsi:type="dcterms:W3CDTF">2023-03-06T11:39:00Z</dcterms:modified>
</cp:coreProperties>
</file>